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07" w:rsidRDefault="00F4617A">
      <w:pPr>
        <w:spacing w:after="170"/>
        <w:ind w:left="10"/>
      </w:pPr>
      <w:r>
        <w:t xml:space="preserve">       </w:t>
      </w:r>
    </w:p>
    <w:tbl>
      <w:tblPr>
        <w:tblStyle w:val="TableGrid"/>
        <w:tblpPr w:vertAnchor="text" w:tblpX="3286" w:tblpY="382"/>
        <w:tblOverlap w:val="never"/>
        <w:tblW w:w="7291" w:type="dxa"/>
        <w:tblInd w:w="0" w:type="dxa"/>
        <w:tblCellMar>
          <w:top w:w="14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291"/>
      </w:tblGrid>
      <w:tr w:rsidR="00A93307">
        <w:trPr>
          <w:trHeight w:val="1457"/>
        </w:trPr>
        <w:tc>
          <w:tcPr>
            <w:tcW w:w="7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307" w:rsidRDefault="00F4617A">
            <w:pPr>
              <w:spacing w:after="225"/>
              <w:ind w:right="87"/>
              <w:jc w:val="center"/>
            </w:pPr>
            <w:r>
              <w:rPr>
                <w:b/>
                <w:sz w:val="32"/>
              </w:rPr>
              <w:t xml:space="preserve">PROTOCOLE D’ACCOMPAGNEMENT D’UN ELEVE </w:t>
            </w:r>
          </w:p>
          <w:p w:rsidR="00A93307" w:rsidRDefault="00F4617A">
            <w:pPr>
              <w:spacing w:after="0"/>
              <w:ind w:right="81"/>
              <w:jc w:val="center"/>
            </w:pPr>
            <w:r>
              <w:rPr>
                <w:b/>
                <w:sz w:val="32"/>
              </w:rPr>
              <w:t xml:space="preserve">BENEFICIANT D’UN MATERIEL ADAPTE </w:t>
            </w:r>
          </w:p>
        </w:tc>
      </w:tr>
    </w:tbl>
    <w:p w:rsidR="00A93307" w:rsidRDefault="00F4617A">
      <w:pPr>
        <w:spacing w:after="165"/>
        <w:ind w:left="286" w:right="254"/>
      </w:pPr>
      <w:r>
        <w:rPr>
          <w:noProof/>
        </w:rPr>
        <w:drawing>
          <wp:inline distT="0" distB="0" distL="0" distR="0">
            <wp:extent cx="1423416" cy="1478280"/>
            <wp:effectExtent l="0" t="0" r="0" b="0"/>
            <wp:docPr id="54193" name="Picture 54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93" name="Picture 541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3416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t xml:space="preserve"> </w:t>
      </w:r>
    </w:p>
    <w:p w:rsidR="00A93307" w:rsidRDefault="00F4617A">
      <w:pPr>
        <w:spacing w:after="0"/>
        <w:ind w:left="2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750" w:type="dxa"/>
        <w:tblInd w:w="-108" w:type="dxa"/>
        <w:tblCellMar>
          <w:top w:w="5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6144"/>
      </w:tblGrid>
      <w:tr w:rsidR="00A93307">
        <w:trPr>
          <w:trHeight w:val="77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Nom de l’élève : 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07" w:rsidRDefault="00F4617A">
            <w:pPr>
              <w:spacing w:after="105"/>
            </w:pPr>
            <w:r>
              <w:rPr>
                <w:rFonts w:ascii="Arial" w:eastAsia="Arial" w:hAnsi="Arial" w:cs="Arial"/>
              </w:rPr>
              <w:t xml:space="preserve">Représentants légaux : </w:t>
            </w:r>
          </w:p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93307">
        <w:trPr>
          <w:trHeight w:val="38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Prénom : </w:t>
            </w:r>
          </w:p>
        </w:tc>
        <w:tc>
          <w:tcPr>
            <w:tcW w:w="6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Adresse : </w:t>
            </w:r>
          </w:p>
        </w:tc>
      </w:tr>
      <w:tr w:rsidR="00A93307">
        <w:trPr>
          <w:trHeight w:val="38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Né(e) le 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07" w:rsidRDefault="00A93307"/>
        </w:tc>
      </w:tr>
      <w:tr w:rsidR="00A93307">
        <w:trPr>
          <w:trHeight w:val="39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Classe : 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Téléphone : </w:t>
            </w:r>
          </w:p>
        </w:tc>
      </w:tr>
    </w:tbl>
    <w:p w:rsidR="00A93307" w:rsidRDefault="00F4617A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750" w:type="dxa"/>
        <w:tblInd w:w="-108" w:type="dxa"/>
        <w:tblCellMar>
          <w:top w:w="5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6144"/>
      </w:tblGrid>
      <w:tr w:rsidR="00A93307">
        <w:trPr>
          <w:trHeight w:val="1118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Etablissement scolaire : 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Directeur d’Ecole / Chef d’établissement : </w:t>
            </w:r>
          </w:p>
        </w:tc>
      </w:tr>
      <w:tr w:rsidR="00A9330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07" w:rsidRDefault="00A93307"/>
        </w:tc>
        <w:tc>
          <w:tcPr>
            <w:tcW w:w="6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Enseignant(s) concerné(s) par l’utilisation du matériel : </w:t>
            </w:r>
          </w:p>
        </w:tc>
      </w:tr>
      <w:tr w:rsidR="00A93307">
        <w:trPr>
          <w:trHeight w:val="152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07" w:rsidRDefault="00F4617A">
            <w:pPr>
              <w:spacing w:after="105"/>
            </w:pPr>
            <w:r>
              <w:rPr>
                <w:rFonts w:ascii="Arial" w:eastAsia="Arial" w:hAnsi="Arial" w:cs="Arial"/>
              </w:rPr>
              <w:t xml:space="preserve">Téléphone : </w:t>
            </w:r>
          </w:p>
          <w:p w:rsidR="00A93307" w:rsidRDefault="00F4617A">
            <w:pPr>
              <w:spacing w:after="10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93307" w:rsidRDefault="00F4617A">
            <w:pPr>
              <w:spacing w:after="105"/>
            </w:pPr>
            <w:r>
              <w:rPr>
                <w:rFonts w:ascii="Arial" w:eastAsia="Arial" w:hAnsi="Arial" w:cs="Arial"/>
              </w:rPr>
              <w:t xml:space="preserve">Courriel : </w:t>
            </w:r>
          </w:p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07" w:rsidRDefault="00A93307"/>
        </w:tc>
      </w:tr>
    </w:tbl>
    <w:p w:rsidR="00A93307" w:rsidRDefault="00F4617A">
      <w:pPr>
        <w:spacing w:after="0"/>
        <w:ind w:left="10"/>
      </w:pPr>
      <w:r>
        <w:rPr>
          <w:rFonts w:ascii="Arial" w:eastAsia="Arial" w:hAnsi="Arial" w:cs="Arial"/>
        </w:rPr>
        <w:t xml:space="preserve"> </w:t>
      </w:r>
    </w:p>
    <w:p w:rsidR="00A93307" w:rsidRDefault="00F4617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0"/>
      </w:pPr>
      <w:r>
        <w:rPr>
          <w:rFonts w:ascii="Arial" w:eastAsia="Arial" w:hAnsi="Arial" w:cs="Arial"/>
        </w:rPr>
        <w:t xml:space="preserve"> </w:t>
      </w:r>
    </w:p>
    <w:p w:rsidR="00A93307" w:rsidRDefault="00F4617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0" w:hanging="10"/>
      </w:pPr>
      <w:r>
        <w:rPr>
          <w:rFonts w:ascii="Arial" w:eastAsia="Arial" w:hAnsi="Arial" w:cs="Arial"/>
        </w:rPr>
        <w:t xml:space="preserve">Avis </w:t>
      </w:r>
      <w:proofErr w:type="gramStart"/>
      <w:r>
        <w:rPr>
          <w:rFonts w:ascii="Arial" w:eastAsia="Arial" w:hAnsi="Arial" w:cs="Arial"/>
        </w:rPr>
        <w:t>MDPH  (</w:t>
      </w:r>
      <w:proofErr w:type="gramEnd"/>
      <w:r>
        <w:rPr>
          <w:rFonts w:ascii="Arial" w:eastAsia="Arial" w:hAnsi="Arial" w:cs="Arial"/>
        </w:rPr>
        <w:t xml:space="preserve">joint) : _________________________________________________________________ </w:t>
      </w:r>
    </w:p>
    <w:p w:rsidR="00A93307" w:rsidRDefault="00F4617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0"/>
      </w:pPr>
      <w:r>
        <w:rPr>
          <w:rFonts w:ascii="Arial" w:eastAsia="Arial" w:hAnsi="Arial" w:cs="Arial"/>
        </w:rPr>
        <w:t xml:space="preserve"> </w:t>
      </w:r>
    </w:p>
    <w:p w:rsidR="00A93307" w:rsidRDefault="00F4617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0" w:hanging="10"/>
      </w:pPr>
      <w:r>
        <w:rPr>
          <w:rFonts w:ascii="Arial" w:eastAsia="Arial" w:hAnsi="Arial" w:cs="Arial"/>
        </w:rPr>
        <w:t xml:space="preserve">Notification DSDEN : ________________________________________________________________ </w:t>
      </w:r>
    </w:p>
    <w:p w:rsidR="00A93307" w:rsidRDefault="00F4617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0"/>
      </w:pPr>
      <w:r>
        <w:rPr>
          <w:rFonts w:ascii="Arial" w:eastAsia="Arial" w:hAnsi="Arial" w:cs="Arial"/>
        </w:rPr>
        <w:t xml:space="preserve"> </w:t>
      </w:r>
    </w:p>
    <w:p w:rsidR="00A93307" w:rsidRDefault="00F4617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0" w:hanging="10"/>
      </w:pPr>
      <w:r>
        <w:rPr>
          <w:rFonts w:ascii="Arial" w:eastAsia="Arial" w:hAnsi="Arial" w:cs="Arial"/>
        </w:rPr>
        <w:t xml:space="preserve">Mise à disposition du matériel : ________________________________________________________ </w:t>
      </w:r>
    </w:p>
    <w:p w:rsidR="00A93307" w:rsidRDefault="00F4617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0"/>
      </w:pPr>
      <w:r>
        <w:rPr>
          <w:rFonts w:ascii="Arial" w:eastAsia="Arial" w:hAnsi="Arial" w:cs="Arial"/>
        </w:rPr>
        <w:t xml:space="preserve"> </w:t>
      </w:r>
    </w:p>
    <w:p w:rsidR="00A93307" w:rsidRDefault="00F4617A" w:rsidP="00F4617A">
      <w:pPr>
        <w:spacing w:after="0"/>
        <w:ind w:left="10"/>
      </w:pPr>
      <w:r>
        <w:rPr>
          <w:rFonts w:ascii="Arial" w:eastAsia="Arial" w:hAnsi="Arial" w:cs="Arial"/>
        </w:rPr>
        <w:t xml:space="preserve"> </w:t>
      </w:r>
    </w:p>
    <w:p w:rsidR="00A93307" w:rsidRDefault="00F461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</w:rPr>
        <w:t xml:space="preserve">Date de la mise en place du protocole :  </w:t>
      </w:r>
    </w:p>
    <w:p w:rsidR="00A93307" w:rsidRDefault="00F461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</w:rPr>
        <w:t xml:space="preserve"> </w:t>
      </w:r>
    </w:p>
    <w:p w:rsidR="00A93307" w:rsidRDefault="00F4617A">
      <w:pPr>
        <w:spacing w:after="0"/>
        <w:ind w:left="10"/>
      </w:pPr>
      <w:r>
        <w:rPr>
          <w:rFonts w:ascii="Arial" w:eastAsia="Arial" w:hAnsi="Arial" w:cs="Arial"/>
        </w:rPr>
        <w:t xml:space="preserve"> </w:t>
      </w:r>
    </w:p>
    <w:p w:rsidR="00A93307" w:rsidRDefault="00F4617A">
      <w:pPr>
        <w:spacing w:after="0"/>
        <w:ind w:left="10"/>
      </w:pPr>
      <w:r>
        <w:rPr>
          <w:rFonts w:ascii="Arial" w:eastAsia="Arial" w:hAnsi="Arial" w:cs="Arial"/>
          <w:b/>
        </w:rPr>
        <w:t xml:space="preserve">Membres de </w:t>
      </w:r>
      <w:proofErr w:type="gramStart"/>
      <w:r>
        <w:rPr>
          <w:rFonts w:ascii="Arial" w:eastAsia="Arial" w:hAnsi="Arial" w:cs="Arial"/>
          <w:b/>
        </w:rPr>
        <w:t>l’équipe  par</w:t>
      </w:r>
      <w:r>
        <w:rPr>
          <w:rFonts w:ascii="Arial" w:eastAsia="Arial" w:hAnsi="Arial" w:cs="Arial"/>
          <w:b/>
        </w:rPr>
        <w:t>ticipant</w:t>
      </w:r>
      <w:proofErr w:type="gramEnd"/>
      <w:r>
        <w:rPr>
          <w:rFonts w:ascii="Arial" w:eastAsia="Arial" w:hAnsi="Arial" w:cs="Arial"/>
          <w:b/>
        </w:rPr>
        <w:t xml:space="preserve"> à l’élaboration du protocole</w:t>
      </w: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i/>
          <w:sz w:val="18"/>
        </w:rPr>
        <w:t xml:space="preserve">Directeur ou Chef d’Etablissement – Enseignant – </w:t>
      </w:r>
    </w:p>
    <w:p w:rsidR="00A93307" w:rsidRDefault="00F4617A">
      <w:pPr>
        <w:spacing w:after="43"/>
        <w:ind w:left="10"/>
      </w:pPr>
      <w:r>
        <w:rPr>
          <w:rFonts w:ascii="Arial" w:eastAsia="Arial" w:hAnsi="Arial" w:cs="Arial"/>
          <w:i/>
          <w:sz w:val="18"/>
        </w:rPr>
        <w:t xml:space="preserve">CTICE – Enseignant Référent...) </w:t>
      </w:r>
    </w:p>
    <w:p w:rsidR="00A93307" w:rsidRDefault="00F4617A">
      <w:pPr>
        <w:spacing w:after="0"/>
        <w:ind w:left="1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tbl>
      <w:tblPr>
        <w:tblStyle w:val="TableGrid"/>
        <w:tblW w:w="10810" w:type="dxa"/>
        <w:tblInd w:w="-98" w:type="dxa"/>
        <w:tblCellMar>
          <w:top w:w="5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426"/>
        <w:gridCol w:w="1145"/>
        <w:gridCol w:w="2501"/>
        <w:gridCol w:w="2333"/>
      </w:tblGrid>
      <w:tr w:rsidR="00A93307">
        <w:trPr>
          <w:trHeight w:val="46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07" w:rsidRDefault="00F4617A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Nom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07" w:rsidRDefault="00F4617A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</w:rPr>
              <w:t xml:space="preserve">Qualité 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3307" w:rsidRDefault="00F4617A">
            <w:pPr>
              <w:spacing w:after="88"/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93307" w:rsidRDefault="00F4617A">
            <w:pPr>
              <w:spacing w:after="189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07" w:rsidRDefault="00F4617A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Nom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07" w:rsidRDefault="00F4617A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Qualité </w:t>
            </w:r>
          </w:p>
        </w:tc>
      </w:tr>
      <w:tr w:rsidR="00A93307">
        <w:trPr>
          <w:trHeight w:val="46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          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307" w:rsidRDefault="00A93307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93307">
        <w:trPr>
          <w:trHeight w:val="46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307" w:rsidRDefault="00A93307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A93307" w:rsidRDefault="00F4617A" w:rsidP="00F4617A">
      <w:pPr>
        <w:spacing w:after="0"/>
        <w:ind w:left="10"/>
      </w:pPr>
      <w:bookmarkStart w:id="0" w:name="_GoBack"/>
      <w:bookmarkEnd w:id="0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18"/>
          <w:u w:val="single" w:color="000000"/>
        </w:rPr>
        <w:t>Textes de référence</w:t>
      </w:r>
      <w:r>
        <w:rPr>
          <w:rFonts w:ascii="Arial" w:eastAsia="Arial" w:hAnsi="Arial" w:cs="Arial"/>
          <w:sz w:val="18"/>
        </w:rPr>
        <w:t xml:space="preserve"> : - </w:t>
      </w:r>
      <w:r>
        <w:rPr>
          <w:rFonts w:ascii="Arial" w:eastAsia="Arial" w:hAnsi="Arial" w:cs="Arial"/>
          <w:sz w:val="18"/>
        </w:rPr>
        <w:tab/>
        <w:t>loi du 11 février 2005</w:t>
      </w:r>
    </w:p>
    <w:tbl>
      <w:tblPr>
        <w:tblStyle w:val="TableGrid"/>
        <w:tblW w:w="11023" w:type="dxa"/>
        <w:tblInd w:w="-98" w:type="dxa"/>
        <w:tblCellMar>
          <w:top w:w="5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023"/>
      </w:tblGrid>
      <w:tr w:rsidR="00A93307">
        <w:trPr>
          <w:trHeight w:val="7094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lastRenderedPageBreak/>
              <w:t xml:space="preserve">Nature du matériel utilisé :  </w:t>
            </w:r>
          </w:p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93307" w:rsidRDefault="00F4617A">
            <w:pPr>
              <w:spacing w:after="0" w:line="238" w:lineRule="auto"/>
              <w:ind w:right="1615"/>
            </w:pPr>
            <w:r>
              <w:rPr>
                <w:rFonts w:ascii="Arial" w:eastAsia="Arial" w:hAnsi="Arial" w:cs="Arial"/>
              </w:rPr>
              <w:t xml:space="preserve">Lieu d’utilisation du matériel mis à disposition :   école/établissement  </w:t>
            </w:r>
            <w:r>
              <w:rPr>
                <w:rFonts w:ascii="Arial" w:eastAsia="Arial" w:hAnsi="Arial" w:cs="Arial"/>
                <w:bdr w:val="single" w:sz="12" w:space="0" w:color="000000"/>
              </w:rPr>
              <w:t xml:space="preserve">    </w:t>
            </w:r>
            <w:r>
              <w:rPr>
                <w:rFonts w:ascii="Arial" w:eastAsia="Arial" w:hAnsi="Arial" w:cs="Arial"/>
              </w:rPr>
              <w:t xml:space="preserve">                domicile </w:t>
            </w:r>
            <w:r>
              <w:rPr>
                <w:rFonts w:ascii="Arial" w:eastAsia="Arial" w:hAnsi="Arial" w:cs="Arial"/>
                <w:bdr w:val="single" w:sz="12" w:space="0" w:color="000000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Si double utilisation, préciser selon l’emploi du temps :  </w:t>
            </w:r>
          </w:p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Nom de la personne qui aide l’enseignant pour la mise en place du matériel :  </w:t>
            </w:r>
          </w:p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Discipline(s) concernée(s) :  </w:t>
            </w:r>
          </w:p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Description de(s) activité(s) nécessitant l’utilisation du matériel adapté :  </w:t>
            </w:r>
          </w:p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Niveau B2i : B2i école  </w:t>
            </w:r>
            <w:r>
              <w:rPr>
                <w:rFonts w:ascii="Arial" w:eastAsia="Arial" w:hAnsi="Arial" w:cs="Arial"/>
                <w:bdr w:val="single" w:sz="12" w:space="0" w:color="000000"/>
              </w:rPr>
              <w:t xml:space="preserve">    </w:t>
            </w:r>
            <w:r>
              <w:rPr>
                <w:rFonts w:ascii="Arial" w:eastAsia="Arial" w:hAnsi="Arial" w:cs="Arial"/>
              </w:rPr>
              <w:t xml:space="preserve">         B2i collège </w:t>
            </w:r>
            <w:r>
              <w:rPr>
                <w:rFonts w:ascii="Arial" w:eastAsia="Arial" w:hAnsi="Arial" w:cs="Arial"/>
                <w:bdr w:val="single" w:sz="12" w:space="0" w:color="000000"/>
              </w:rPr>
              <w:t xml:space="preserve">   </w:t>
            </w:r>
            <w:r>
              <w:rPr>
                <w:rFonts w:ascii="Arial" w:eastAsia="Arial" w:hAnsi="Arial" w:cs="Arial"/>
              </w:rPr>
              <w:t xml:space="preserve">                     B2i lycée </w:t>
            </w:r>
            <w:r>
              <w:rPr>
                <w:rFonts w:ascii="Arial" w:eastAsia="Arial" w:hAnsi="Arial" w:cs="Arial"/>
                <w:bdr w:val="single" w:sz="12" w:space="0" w:color="000000"/>
              </w:rPr>
              <w:t xml:space="preserve">    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i/>
                <w:sz w:val="18"/>
              </w:rPr>
              <w:t>(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>Joindre copie de l’attestation)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A93307" w:rsidRDefault="00F4617A">
      <w:pPr>
        <w:spacing w:after="33"/>
        <w:ind w:left="10"/>
      </w:pPr>
      <w:r>
        <w:rPr>
          <w:rFonts w:ascii="Arial" w:eastAsia="Arial" w:hAnsi="Arial" w:cs="Arial"/>
          <w:i/>
          <w:sz w:val="18"/>
        </w:rPr>
        <w:t xml:space="preserve"> </w:t>
      </w:r>
    </w:p>
    <w:p w:rsidR="00A93307" w:rsidRDefault="00F4617A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997" w:type="dxa"/>
        <w:tblInd w:w="-103" w:type="dxa"/>
        <w:tblCellMar>
          <w:top w:w="67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97"/>
      </w:tblGrid>
      <w:tr w:rsidR="00A93307">
        <w:trPr>
          <w:trHeight w:val="4486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07" w:rsidRDefault="00F4617A">
            <w:pPr>
              <w:spacing w:after="10" w:line="351" w:lineRule="auto"/>
              <w:ind w:right="2114" w:firstLine="2762"/>
            </w:pPr>
            <w:r>
              <w:rPr>
                <w:rFonts w:ascii="Arial" w:eastAsia="Arial" w:hAnsi="Arial" w:cs="Arial"/>
                <w:b/>
              </w:rPr>
              <w:t xml:space="preserve">Evaluation en ESS après une période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d’utilisation  </w:t>
            </w:r>
            <w:r>
              <w:rPr>
                <w:rFonts w:ascii="Arial" w:eastAsia="Arial" w:hAnsi="Arial" w:cs="Arial"/>
              </w:rPr>
              <w:t>Le</w:t>
            </w:r>
            <w:proofErr w:type="gramEnd"/>
            <w:r>
              <w:rPr>
                <w:rFonts w:ascii="Arial" w:eastAsia="Arial" w:hAnsi="Arial" w:cs="Arial"/>
              </w:rPr>
              <w:t xml:space="preserve"> matériel correspond-il aux besoins repérés pour l’élève ? :   OUI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1544" cy="152400"/>
                      <wp:effectExtent l="0" t="0" r="0" b="0"/>
                      <wp:docPr id="44837" name="Group 44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52400"/>
                                <a:chOff x="0" y="0"/>
                                <a:chExt cx="161544" cy="152400"/>
                              </a:xfrm>
                            </wpg:grpSpPr>
                            <wps:wsp>
                              <wps:cNvPr id="13624" name="Shape 13624"/>
                              <wps:cNvSpPr/>
                              <wps:spPr>
                                <a:xfrm>
                                  <a:off x="0" y="0"/>
                                  <a:ext cx="16154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52400">
                                      <a:moveTo>
                                        <a:pt x="0" y="152400"/>
                                      </a:moveTo>
                                      <a:lnTo>
                                        <a:pt x="161544" y="152400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837" style="width:12.72pt;height:12pt;mso-position-horizontal-relative:char;mso-position-vertical-relative:line" coordsize="1615,1524">
                      <v:shape id="Shape 13624" style="position:absolute;width:1615;height:1524;left:0;top:0;" coordsize="161544,152400" path="m0,152400l161544,152400l161544,0l0,0x">
                        <v:stroke weight="0.75pt" endcap="round" joinstyle="miter" miterlimit="8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NON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1544" cy="152400"/>
                      <wp:effectExtent l="0" t="0" r="0" b="0"/>
                      <wp:docPr id="44838" name="Group 448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52400"/>
                                <a:chOff x="0" y="0"/>
                                <a:chExt cx="161544" cy="152400"/>
                              </a:xfrm>
                            </wpg:grpSpPr>
                            <wps:wsp>
                              <wps:cNvPr id="13626" name="Shape 13626"/>
                              <wps:cNvSpPr/>
                              <wps:spPr>
                                <a:xfrm>
                                  <a:off x="0" y="0"/>
                                  <a:ext cx="16154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52400">
                                      <a:moveTo>
                                        <a:pt x="0" y="152400"/>
                                      </a:moveTo>
                                      <a:lnTo>
                                        <a:pt x="161544" y="152400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838" style="width:12.72pt;height:12pt;mso-position-horizontal-relative:char;mso-position-vertical-relative:line" coordsize="1615,1524">
                      <v:shape id="Shape 13626" style="position:absolute;width:1615;height:1524;left:0;top:0;" coordsize="161544,152400" path="m0,152400l161544,152400l161544,0l0,0x">
                        <v:stroke weight="0.75pt" endcap="round" joinstyle="miter" miterlimit="8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>En quoi l’aide permet-</w:t>
            </w:r>
            <w:r>
              <w:rPr>
                <w:rFonts w:ascii="Arial" w:eastAsia="Arial" w:hAnsi="Arial" w:cs="Arial"/>
              </w:rPr>
              <w:t xml:space="preserve">elle de faire progresser l’élève ? </w:t>
            </w:r>
          </w:p>
          <w:p w:rsidR="00A93307" w:rsidRDefault="00F4617A">
            <w:pPr>
              <w:spacing w:after="10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93307" w:rsidRDefault="00F4617A">
            <w:pPr>
              <w:spacing w:after="10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93307" w:rsidRDefault="00F4617A">
            <w:pPr>
              <w:spacing w:after="10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93307" w:rsidRDefault="00F4617A">
            <w:pPr>
              <w:spacing w:after="10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93307" w:rsidRDefault="00F4617A">
            <w:pPr>
              <w:spacing w:after="86"/>
            </w:pPr>
            <w:r>
              <w:rPr>
                <w:rFonts w:ascii="Arial" w:eastAsia="Arial" w:hAnsi="Arial" w:cs="Arial"/>
              </w:rPr>
              <w:t xml:space="preserve">Que faut-il envisager, modifier ?  </w:t>
            </w:r>
          </w:p>
          <w:p w:rsidR="00A93307" w:rsidRDefault="00F4617A">
            <w:pPr>
              <w:spacing w:after="9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93307" w:rsidRDefault="00F4617A">
            <w:pPr>
              <w:spacing w:after="9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93307" w:rsidRDefault="00F4617A">
            <w:pPr>
              <w:spacing w:after="9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A93307" w:rsidRDefault="00F4617A">
      <w:pPr>
        <w:spacing w:after="0"/>
        <w:ind w:left="10"/>
      </w:pPr>
      <w:r>
        <w:rPr>
          <w:rFonts w:ascii="Arial" w:eastAsia="Arial" w:hAnsi="Arial" w:cs="Arial"/>
        </w:rPr>
        <w:t xml:space="preserve"> </w:t>
      </w:r>
    </w:p>
    <w:p w:rsidR="00A93307" w:rsidRDefault="00F4617A">
      <w:pPr>
        <w:spacing w:after="0"/>
        <w:ind w:left="10"/>
      </w:pPr>
      <w:r>
        <w:rPr>
          <w:rFonts w:ascii="Arial" w:eastAsia="Arial" w:hAnsi="Arial" w:cs="Arial"/>
        </w:rPr>
        <w:t xml:space="preserve">     </w:t>
      </w:r>
    </w:p>
    <w:tbl>
      <w:tblPr>
        <w:tblStyle w:val="TableGrid"/>
        <w:tblW w:w="10275" w:type="dxa"/>
        <w:tblInd w:w="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3372"/>
        <w:gridCol w:w="2333"/>
        <w:gridCol w:w="2487"/>
      </w:tblGrid>
      <w:tr w:rsidR="00A93307">
        <w:trPr>
          <w:trHeight w:val="643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Signature du Directeur d’Ecole / Chef d’Etablissement 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A93307" w:rsidRDefault="00F4617A">
            <w:pPr>
              <w:spacing w:after="0"/>
              <w:ind w:left="643"/>
            </w:pPr>
            <w:r>
              <w:rPr>
                <w:rFonts w:ascii="Arial" w:eastAsia="Arial" w:hAnsi="Arial" w:cs="Arial"/>
                <w:i/>
                <w:sz w:val="20"/>
              </w:rPr>
              <w:t xml:space="preserve">Signature de l’Enseignant :  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A93307" w:rsidRDefault="00F4617A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Signature de l’élève : 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A93307" w:rsidRDefault="00F4617A">
            <w:pPr>
              <w:spacing w:after="0"/>
              <w:ind w:left="396"/>
            </w:pPr>
            <w:r>
              <w:rPr>
                <w:rFonts w:ascii="Arial" w:eastAsia="Arial" w:hAnsi="Arial" w:cs="Arial"/>
                <w:i/>
                <w:sz w:val="20"/>
              </w:rPr>
              <w:t xml:space="preserve">Signature des représentants légaux :  </w:t>
            </w:r>
          </w:p>
        </w:tc>
      </w:tr>
    </w:tbl>
    <w:p w:rsidR="00F4617A" w:rsidRPr="00F4617A" w:rsidRDefault="00F4617A" w:rsidP="00F4617A">
      <w:pPr>
        <w:spacing w:after="0"/>
        <w:ind w:left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93307" w:rsidRDefault="00F4617A" w:rsidP="00F4617A">
      <w:pPr>
        <w:spacing w:after="0"/>
        <w:ind w:left="10"/>
        <w:jc w:val="center"/>
      </w:pPr>
      <w:r>
        <w:rPr>
          <w:rFonts w:ascii="Arial" w:eastAsia="Arial" w:hAnsi="Arial" w:cs="Arial"/>
          <w:i/>
          <w:sz w:val="18"/>
        </w:rPr>
        <w:t>Protocole à compléter, à joindre au feuillet « Adaptation annuelle de scolarisation »</w:t>
      </w:r>
    </w:p>
    <w:p w:rsidR="00A93307" w:rsidRDefault="00F4617A" w:rsidP="00F4617A">
      <w:pPr>
        <w:spacing w:after="0"/>
        <w:ind w:left="10" w:right="43" w:hanging="10"/>
        <w:jc w:val="center"/>
      </w:pPr>
      <w:r>
        <w:rPr>
          <w:rFonts w:ascii="Arial" w:eastAsia="Arial" w:hAnsi="Arial" w:cs="Arial"/>
          <w:i/>
          <w:sz w:val="18"/>
        </w:rPr>
        <w:t>A adresser à l’Enseignant Référent du secteur - Copie à l’IEN ASH</w:t>
      </w:r>
    </w:p>
    <w:sectPr w:rsidR="00A93307" w:rsidSect="00F4617A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07"/>
    <w:rsid w:val="00A93307"/>
    <w:rsid w:val="00F4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F0F7"/>
  <w15:docId w15:val="{A6FD851D-1B6D-4684-AD9D-506FC46F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Protocole suivi MPA-2016</dc:title>
  <dc:subject/>
  <dc:creator>jcailluyer</dc:creator>
  <cp:keywords/>
  <cp:lastModifiedBy>Enseignant Référent LINSELLES</cp:lastModifiedBy>
  <cp:revision>2</cp:revision>
  <dcterms:created xsi:type="dcterms:W3CDTF">2016-11-06T18:01:00Z</dcterms:created>
  <dcterms:modified xsi:type="dcterms:W3CDTF">2016-11-06T18:01:00Z</dcterms:modified>
</cp:coreProperties>
</file>