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C8" w:rsidRDefault="00F342C8">
      <w:pPr>
        <w:spacing w:after="0"/>
      </w:pPr>
    </w:p>
    <w:p w:rsidR="004E24CB" w:rsidRDefault="00DA164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0C0C0"/>
        <w:spacing w:after="0" w:line="241" w:lineRule="auto"/>
        <w:ind w:left="2589" w:right="1649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Parcours  Personnalisé</w:t>
      </w:r>
      <w:proofErr w:type="gramEnd"/>
      <w:r>
        <w:rPr>
          <w:rFonts w:ascii="Arial" w:eastAsia="Arial" w:hAnsi="Arial" w:cs="Arial"/>
          <w:b/>
          <w:sz w:val="28"/>
        </w:rPr>
        <w:t xml:space="preserve"> d'Orientation en lien avec le Parcours Avenir  </w:t>
      </w:r>
    </w:p>
    <w:p w:rsidR="00F342C8" w:rsidRDefault="00DA1649" w:rsidP="004E24C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0C0C0"/>
        <w:spacing w:after="0" w:line="241" w:lineRule="auto"/>
        <w:ind w:left="2589" w:right="1649"/>
        <w:jc w:val="center"/>
      </w:pPr>
      <w:proofErr w:type="gramStart"/>
      <w:r>
        <w:rPr>
          <w:rFonts w:ascii="Arial" w:eastAsia="Arial" w:hAnsi="Arial" w:cs="Arial"/>
          <w:i/>
          <w:sz w:val="28"/>
        </w:rPr>
        <w:t>dès</w:t>
      </w:r>
      <w:proofErr w:type="gramEnd"/>
      <w:r>
        <w:rPr>
          <w:rFonts w:ascii="Arial" w:eastAsia="Arial" w:hAnsi="Arial" w:cs="Arial"/>
          <w:i/>
          <w:sz w:val="28"/>
        </w:rPr>
        <w:t xml:space="preserve"> l’entrée au collège :</w:t>
      </w:r>
      <w:r>
        <w:rPr>
          <w:rFonts w:ascii="Arial" w:eastAsia="Arial" w:hAnsi="Arial" w:cs="Arial"/>
          <w:b/>
          <w:sz w:val="28"/>
        </w:rPr>
        <w:t xml:space="preserve">   </w:t>
      </w:r>
    </w:p>
    <w:p w:rsidR="00F342C8" w:rsidRDefault="00DA1649">
      <w:pPr>
        <w:spacing w:after="0"/>
        <w:ind w:left="2832"/>
      </w:pPr>
      <w:r>
        <w:rPr>
          <w:rFonts w:ascii="Comic Sans MS" w:eastAsia="Comic Sans MS" w:hAnsi="Comic Sans MS" w:cs="Comic Sans MS"/>
          <w:b/>
          <w:sz w:val="28"/>
        </w:rPr>
        <w:t xml:space="preserve">  </w:t>
      </w:r>
    </w:p>
    <w:tbl>
      <w:tblPr>
        <w:tblStyle w:val="TableGrid"/>
        <w:tblW w:w="14071" w:type="dxa"/>
        <w:tblInd w:w="389" w:type="dxa"/>
        <w:tblCellMar>
          <w:top w:w="64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528"/>
        <w:gridCol w:w="250"/>
        <w:gridCol w:w="7293"/>
      </w:tblGrid>
      <w:tr w:rsidR="00F342C8">
        <w:trPr>
          <w:trHeight w:val="1274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F342C8" w:rsidRDefault="00DA164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Nom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l'élève: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F342C8" w:rsidRDefault="00DA164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</w:p>
          <w:p w:rsidR="00F342C8" w:rsidRDefault="00DA164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Classe: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F342C8" w:rsidRDefault="00DA164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342C8" w:rsidRDefault="00F342C8"/>
        </w:tc>
        <w:tc>
          <w:tcPr>
            <w:tcW w:w="72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342C8" w:rsidRDefault="00DA164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Feuillet rédigé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par: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342C8" w:rsidRDefault="00DA164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Nom: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342C8" w:rsidRDefault="00DA164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Qualité: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342C8" w:rsidRDefault="00DA164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342C8" w:rsidRDefault="00DA1649">
      <w:pPr>
        <w:spacing w:after="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342C8" w:rsidRDefault="00DA164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Arial" w:eastAsia="Arial" w:hAnsi="Arial" w:cs="Arial"/>
          <w:b/>
          <w:sz w:val="28"/>
        </w:rPr>
        <w:t xml:space="preserve">Projet professionnel de l’élève  </w:t>
      </w:r>
    </w:p>
    <w:p w:rsidR="00F342C8" w:rsidRDefault="00DA1649" w:rsidP="004E24CB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342C8" w:rsidRDefault="00DA1649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    </w:t>
      </w:r>
      <w:r>
        <w:rPr>
          <w:rFonts w:ascii="Arial" w:eastAsia="Arial" w:hAnsi="Arial" w:cs="Arial"/>
          <w:b/>
          <w:sz w:val="28"/>
        </w:rPr>
        <w:t xml:space="preserve">Objectifs </w:t>
      </w:r>
      <w:proofErr w:type="gramStart"/>
      <w:r>
        <w:rPr>
          <w:rFonts w:ascii="Arial" w:eastAsia="Arial" w:hAnsi="Arial" w:cs="Arial"/>
          <w:b/>
          <w:sz w:val="28"/>
        </w:rPr>
        <w:t>principaux: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</w:p>
    <w:p w:rsidR="00F342C8" w:rsidRDefault="00DA1649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342C8" w:rsidRDefault="00DA1649" w:rsidP="004E24CB">
      <w:pPr>
        <w:tabs>
          <w:tab w:val="left" w:pos="12195"/>
        </w:tabs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 w:rsidR="004E24CB">
        <w:rPr>
          <w:rFonts w:ascii="Arial" w:eastAsia="Arial" w:hAnsi="Arial" w:cs="Arial"/>
          <w:b/>
          <w:sz w:val="24"/>
        </w:rPr>
        <w:tab/>
      </w:r>
      <w:bookmarkStart w:id="0" w:name="_GoBack"/>
      <w:bookmarkEnd w:id="0"/>
    </w:p>
    <w:tbl>
      <w:tblPr>
        <w:tblStyle w:val="TableGrid"/>
        <w:tblW w:w="14684" w:type="dxa"/>
        <w:tblInd w:w="40" w:type="dxa"/>
        <w:tblCellMar>
          <w:top w:w="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29"/>
        <w:gridCol w:w="7455"/>
      </w:tblGrid>
      <w:tr w:rsidR="00F342C8">
        <w:trPr>
          <w:trHeight w:val="33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42C8" w:rsidRDefault="00DA1649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Objectifs précis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42C8" w:rsidRDefault="00DA1649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Moyens mis en œuvre </w:t>
            </w:r>
          </w:p>
        </w:tc>
      </w:tr>
      <w:tr w:rsidR="00F342C8">
        <w:trPr>
          <w:trHeight w:val="332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C8" w:rsidRDefault="00DA1649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- Développer l’autonomie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C8" w:rsidRDefault="00DA16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42C8">
        <w:trPr>
          <w:trHeight w:val="33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C8" w:rsidRDefault="00DA1649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- Développer l’initiative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C8" w:rsidRDefault="00DA16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42C8">
        <w:trPr>
          <w:trHeight w:val="40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C8" w:rsidRDefault="00DA1649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- Développer la connaissance de soi – la capacité à s’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auto-évaluer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C8" w:rsidRDefault="00DA1649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</w:tr>
      <w:tr w:rsidR="00F342C8">
        <w:trPr>
          <w:trHeight w:val="40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C8" w:rsidRDefault="00DA1649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- Découvrir des parcours de formation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C8" w:rsidRDefault="00DA1649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</w:tr>
      <w:tr w:rsidR="00F342C8">
        <w:trPr>
          <w:trHeight w:val="40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C8" w:rsidRDefault="00DA1649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-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Découvrir le monde économique et professionnel (métiers et organisations) 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C8" w:rsidRDefault="00DA1649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</w:tr>
      <w:tr w:rsidR="00F342C8">
        <w:trPr>
          <w:trHeight w:val="41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C8" w:rsidRDefault="00DA1649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- accompagner le parcours de façon personnalisée (et faire accompagner)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C8" w:rsidRDefault="00DA1649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</w:tr>
      <w:tr w:rsidR="00F342C8">
        <w:trPr>
          <w:trHeight w:val="40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C8" w:rsidRDefault="00DA1649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- Acquérir des compétences à s’orienter (formation et insertion professionnelle)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C8" w:rsidRDefault="00DA1649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</w:tr>
      <w:tr w:rsidR="00F342C8">
        <w:trPr>
          <w:trHeight w:val="422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C8" w:rsidRDefault="00DA1649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- inclure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les familles dans le parcours de l’élève.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C8" w:rsidRDefault="00DA1649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</w:tr>
    </w:tbl>
    <w:p w:rsidR="00F342C8" w:rsidRDefault="00DA1649">
      <w:pPr>
        <w:spacing w:after="98"/>
      </w:pPr>
      <w:r>
        <w:rPr>
          <w:rFonts w:ascii="Arial" w:eastAsia="Arial" w:hAnsi="Arial" w:cs="Arial"/>
          <w:b/>
          <w:sz w:val="16"/>
        </w:rPr>
        <w:t xml:space="preserve">   </w:t>
      </w:r>
    </w:p>
    <w:p w:rsidR="00F342C8" w:rsidRDefault="00DA1649">
      <w:pPr>
        <w:spacing w:after="0"/>
        <w:ind w:left="-5" w:hanging="10"/>
      </w:pPr>
      <w:r>
        <w:rPr>
          <w:rFonts w:ascii="Arial" w:eastAsia="Arial" w:hAnsi="Arial" w:cs="Arial"/>
          <w:b/>
          <w:sz w:val="28"/>
        </w:rPr>
        <w:t xml:space="preserve"> Bilan annuel :  </w:t>
      </w:r>
    </w:p>
    <w:p w:rsidR="00F342C8" w:rsidRDefault="00DA1649">
      <w:pPr>
        <w:spacing w:after="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4E24CB" w:rsidRDefault="004E24CB">
      <w:pPr>
        <w:spacing w:after="0"/>
      </w:pPr>
    </w:p>
    <w:p w:rsidR="00F342C8" w:rsidRPr="004E24CB" w:rsidRDefault="00DA1649" w:rsidP="004E24CB">
      <w:pPr>
        <w:spacing w:after="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</w:rPr>
        <w:t xml:space="preserve">L’élève </w:t>
      </w:r>
      <w:proofErr w:type="spellStart"/>
      <w:r>
        <w:rPr>
          <w:rFonts w:ascii="Arial" w:eastAsia="Arial" w:hAnsi="Arial" w:cs="Arial"/>
        </w:rPr>
        <w:t>a-t-il</w:t>
      </w:r>
      <w:proofErr w:type="spellEnd"/>
      <w:r>
        <w:rPr>
          <w:rFonts w:ascii="Arial" w:eastAsia="Arial" w:hAnsi="Arial" w:cs="Arial"/>
        </w:rPr>
        <w:t xml:space="preserve"> son portfolio « parcours avenir » ?  </w:t>
      </w:r>
      <w:r>
        <w:rPr>
          <w:rFonts w:ascii="Arial" w:eastAsia="Arial" w:hAnsi="Arial" w:cs="Arial"/>
          <w:b/>
          <w:sz w:val="28"/>
        </w:rPr>
        <w:t xml:space="preserve"> </w:t>
      </w:r>
    </w:p>
    <w:sectPr w:rsidR="00F342C8" w:rsidRPr="004E24CB" w:rsidSect="004E24CB">
      <w:footerReference w:type="default" r:id="rId6"/>
      <w:pgSz w:w="16840" w:h="11900" w:orient="landscape"/>
      <w:pgMar w:top="510" w:right="567" w:bottom="72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49" w:rsidRDefault="00DA1649" w:rsidP="004E24CB">
      <w:pPr>
        <w:spacing w:after="0" w:line="240" w:lineRule="auto"/>
      </w:pPr>
      <w:r>
        <w:separator/>
      </w:r>
    </w:p>
  </w:endnote>
  <w:endnote w:type="continuationSeparator" w:id="0">
    <w:p w:rsidR="00DA1649" w:rsidRDefault="00DA1649" w:rsidP="004E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ABD13E6E9DB64F36895545F9DF6CC997"/>
      </w:placeholder>
      <w:temporary/>
      <w:showingPlcHdr/>
      <w15:appearance w15:val="hidden"/>
    </w:sdtPr>
    <w:sdtContent>
      <w:p w:rsidR="004E24CB" w:rsidRDefault="004E24CB">
        <w:pPr>
          <w:pStyle w:val="Pieddepage"/>
        </w:pPr>
        <w:r>
          <w:t>[Tapez ici]</w:t>
        </w:r>
      </w:p>
    </w:sdtContent>
  </w:sdt>
  <w:p w:rsidR="004E24CB" w:rsidRPr="004E24CB" w:rsidRDefault="004E24CB" w:rsidP="004E24CB">
    <w:pPr>
      <w:pStyle w:val="Pieddepage"/>
    </w:pPr>
    <w:r w:rsidRPr="004E24CB">
      <w:rPr>
        <w:i/>
      </w:rPr>
      <w:t xml:space="preserve">Direction Académique des Services de l’Education nationale du Nord -1, rue Claude Bernard 59000 </w:t>
    </w:r>
    <w:proofErr w:type="gramStart"/>
    <w:r w:rsidRPr="004E24CB">
      <w:rPr>
        <w:i/>
      </w:rPr>
      <w:t>Lille  –</w:t>
    </w:r>
    <w:proofErr w:type="gramEnd"/>
    <w:r w:rsidRPr="004E24CB">
      <w:rPr>
        <w:i/>
      </w:rPr>
      <w:t xml:space="preserve"> Septembre 2016. </w:t>
    </w:r>
  </w:p>
  <w:p w:rsidR="004E24CB" w:rsidRDefault="004E24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49" w:rsidRDefault="00DA1649" w:rsidP="004E24CB">
      <w:pPr>
        <w:spacing w:after="0" w:line="240" w:lineRule="auto"/>
      </w:pPr>
      <w:r>
        <w:separator/>
      </w:r>
    </w:p>
  </w:footnote>
  <w:footnote w:type="continuationSeparator" w:id="0">
    <w:p w:rsidR="00DA1649" w:rsidRDefault="00DA1649" w:rsidP="004E2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C8"/>
    <w:rsid w:val="004E24CB"/>
    <w:rsid w:val="00DA1649"/>
    <w:rsid w:val="00F3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A9F9"/>
  <w15:docId w15:val="{BFF1DC21-F3FD-4B49-8CF3-A023184C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E2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4CB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E2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4C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13E6E9DB64F36895545F9DF6CC9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0CBD0-B65A-44AF-B22A-2099FEADE905}"/>
      </w:docPartPr>
      <w:docPartBody>
        <w:p w:rsidR="00000000" w:rsidRDefault="00620014" w:rsidP="00620014">
          <w:pPr>
            <w:pStyle w:val="ABD13E6E9DB64F36895545F9DF6CC997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14"/>
    <w:rsid w:val="00352521"/>
    <w:rsid w:val="0062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D13E6E9DB64F36895545F9DF6CC997">
    <w:name w:val="ABD13E6E9DB64F36895545F9DF6CC997"/>
    <w:rsid w:val="00620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PPO - parcours Avenir septembre 2016 V3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PPO - parcours Avenir septembre 2016 V3</dc:title>
  <dc:subject/>
  <dc:creator>jcailluyer</dc:creator>
  <cp:keywords/>
  <cp:lastModifiedBy>Enseignant Référent LINSELLES</cp:lastModifiedBy>
  <cp:revision>2</cp:revision>
  <dcterms:created xsi:type="dcterms:W3CDTF">2016-11-06T17:55:00Z</dcterms:created>
  <dcterms:modified xsi:type="dcterms:W3CDTF">2016-11-06T17:55:00Z</dcterms:modified>
</cp:coreProperties>
</file>